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44" w:rsidRPr="004E735F" w:rsidRDefault="00D11D44" w:rsidP="00D11D44">
      <w:pPr>
        <w:spacing w:beforeAutospacing="1" w:after="100" w:afterAutospacing="1" w:line="360" w:lineRule="auto"/>
        <w:ind w:left="27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0" w:name="_GoBack"/>
      <w:bookmarkEnd w:id="0"/>
      <w:r w:rsidRPr="004E735F">
        <w:rPr>
          <w:rFonts w:ascii="Times New Roman" w:eastAsia="Times New Roman" w:hAnsi="Times New Roman" w:cs="Times New Roman"/>
          <w:sz w:val="24"/>
          <w:szCs w:val="24"/>
          <w:lang w:eastAsia="sk-SK"/>
        </w:rPr>
        <w:t>Prečo jem slovenské potraviny?</w:t>
      </w:r>
    </w:p>
    <w:p w:rsidR="00D11D44" w:rsidRPr="004E735F" w:rsidRDefault="00D11D44" w:rsidP="00D11D44">
      <w:pPr>
        <w:spacing w:beforeAutospacing="1" w:after="100" w:afterAutospacing="1" w:line="360" w:lineRule="auto"/>
        <w:ind w:left="270"/>
        <w:rPr>
          <w:rFonts w:ascii="Times New Roman" w:eastAsia="Times New Roman" w:hAnsi="Times New Roman" w:cs="Times New Roman"/>
          <w:sz w:val="24"/>
          <w:szCs w:val="24"/>
          <w:lang w:eastAsia="sk-SK"/>
        </w:rPr>
      </w:pPr>
    </w:p>
    <w:p w:rsidR="00D11D44" w:rsidRPr="004E735F" w:rsidRDefault="00D11D44" w:rsidP="00D11D44">
      <w:pPr>
        <w:spacing w:beforeAutospacing="1" w:after="100" w:afterAutospacing="1" w:line="360" w:lineRule="auto"/>
        <w:ind w:left="270"/>
        <w:rPr>
          <w:rFonts w:ascii="Times New Roman" w:eastAsia="Times New Roman" w:hAnsi="Times New Roman" w:cs="Times New Roman"/>
          <w:sz w:val="24"/>
          <w:szCs w:val="24"/>
          <w:lang w:eastAsia="sk-SK"/>
        </w:rPr>
      </w:pPr>
      <w:r w:rsidRPr="004E735F">
        <w:rPr>
          <w:rFonts w:ascii="Times New Roman" w:eastAsia="Times New Roman" w:hAnsi="Times New Roman" w:cs="Times New Roman"/>
          <w:sz w:val="24"/>
          <w:szCs w:val="24"/>
          <w:lang w:eastAsia="sk-SK"/>
        </w:rPr>
        <w:t xml:space="preserve">Krásna je naša krajina! Má mnoho prívlastkov, veľa zvláštností a bohatú nádielku tradícií. Čo však k Slovensku neodmysliteľne patrí a predstavuje to „najtypickejšie z typického“ sú bryndzové halušky. Bryndza, ktorá sa do nich dáva, je vyrobená z ovčieho mlieka. Vždy, keď ich mama varí, rozmiešavam tú bielu dobrotu v miske s horúcou vodou, ktorú si odčerpám z velikánskeho hrnca, v ktorom už </w:t>
      </w:r>
      <w:proofErr w:type="spellStart"/>
      <w:r w:rsidRPr="004E735F">
        <w:rPr>
          <w:rFonts w:ascii="Times New Roman" w:eastAsia="Times New Roman" w:hAnsi="Times New Roman" w:cs="Times New Roman"/>
          <w:sz w:val="24"/>
          <w:szCs w:val="24"/>
          <w:lang w:eastAsia="sk-SK"/>
        </w:rPr>
        <w:t>bublajú</w:t>
      </w:r>
      <w:proofErr w:type="spellEnd"/>
      <w:r w:rsidRPr="004E735F">
        <w:rPr>
          <w:rFonts w:ascii="Times New Roman" w:eastAsia="Times New Roman" w:hAnsi="Times New Roman" w:cs="Times New Roman"/>
          <w:sz w:val="24"/>
          <w:szCs w:val="24"/>
          <w:lang w:eastAsia="sk-SK"/>
        </w:rPr>
        <w:t xml:space="preserve"> halušky. Moje myšlienky sa zakaždým uberajú na salaš, kde </w:t>
      </w:r>
      <w:r>
        <w:rPr>
          <w:rFonts w:ascii="Times New Roman" w:eastAsia="Times New Roman" w:hAnsi="Times New Roman" w:cs="Times New Roman"/>
          <w:sz w:val="24"/>
          <w:szCs w:val="24"/>
          <w:lang w:eastAsia="sk-SK"/>
        </w:rPr>
        <w:t xml:space="preserve">dobrácky </w:t>
      </w:r>
      <w:r w:rsidRPr="004E735F">
        <w:rPr>
          <w:rFonts w:ascii="Times New Roman" w:eastAsia="Times New Roman" w:hAnsi="Times New Roman" w:cs="Times New Roman"/>
          <w:sz w:val="24"/>
          <w:szCs w:val="24"/>
          <w:lang w:eastAsia="sk-SK"/>
        </w:rPr>
        <w:t>bača hovorí svojmu pomocníkovi, čo má kúpiť a ten to akosi stále dopletie a potom sa z toho smejeme. Televízne reklamy nemám rada, ale táto je moja obľúbená. Vďaka nej si viem živo predstaviť, ako sa pasú ovce, ako ich musí ten bača podojiť, ako sa mlieko premení na bryndzu, syr, oštiepok či žinčicu,</w:t>
      </w:r>
      <w:r>
        <w:rPr>
          <w:rFonts w:ascii="Times New Roman" w:eastAsia="Times New Roman" w:hAnsi="Times New Roman" w:cs="Times New Roman"/>
          <w:sz w:val="24"/>
          <w:szCs w:val="24"/>
          <w:lang w:eastAsia="sk-SK"/>
        </w:rPr>
        <w:t xml:space="preserve"> ako sa mlieko v cisternách dováža</w:t>
      </w:r>
      <w:r w:rsidRPr="004E735F">
        <w:rPr>
          <w:rFonts w:ascii="Times New Roman" w:eastAsia="Times New Roman" w:hAnsi="Times New Roman" w:cs="Times New Roman"/>
          <w:sz w:val="24"/>
          <w:szCs w:val="24"/>
          <w:lang w:eastAsia="sk-SK"/>
        </w:rPr>
        <w:t xml:space="preserve"> do mliekarenskej výroby a tam vznikajú moje milované jogurty, ako sa to všetko p</w:t>
      </w:r>
      <w:r>
        <w:rPr>
          <w:rFonts w:ascii="Times New Roman" w:eastAsia="Times New Roman" w:hAnsi="Times New Roman" w:cs="Times New Roman"/>
          <w:sz w:val="24"/>
          <w:szCs w:val="24"/>
          <w:lang w:eastAsia="sk-SK"/>
        </w:rPr>
        <w:t>rivezie</w:t>
      </w:r>
      <w:r w:rsidRPr="004E735F">
        <w:rPr>
          <w:rFonts w:ascii="Times New Roman" w:eastAsia="Times New Roman" w:hAnsi="Times New Roman" w:cs="Times New Roman"/>
          <w:sz w:val="24"/>
          <w:szCs w:val="24"/>
          <w:lang w:eastAsia="sk-SK"/>
        </w:rPr>
        <w:t xml:space="preserve"> do obchodov, kde si ich vyberiem a vložím do nákupného košíka. No a presne na takomto princípe vlastne funguje všetko, teda na mysli mám potraviny, zeleninu, ovocie a ostatné plodiny, ktoré si ľudia kupujú v obchodoch a supermarketoch. Tiež to muselo prejsť cez pracovité ruky poľnohospodárov, či už obilie, zemiaky, paradajky alebo hrozno. A potom ďalšími rukami pekárov, pracovníkov baliarní, skladníkov, šoférov, predavačov a ešte </w:t>
      </w:r>
      <w:r>
        <w:rPr>
          <w:rFonts w:ascii="Times New Roman" w:eastAsia="Times New Roman" w:hAnsi="Times New Roman" w:cs="Times New Roman"/>
          <w:sz w:val="24"/>
          <w:szCs w:val="24"/>
          <w:lang w:eastAsia="sk-SK"/>
        </w:rPr>
        <w:t>aj ďalších ľudí</w:t>
      </w:r>
      <w:r w:rsidRPr="004E735F">
        <w:rPr>
          <w:rFonts w:ascii="Times New Roman" w:eastAsia="Times New Roman" w:hAnsi="Times New Roman" w:cs="Times New Roman"/>
          <w:sz w:val="24"/>
          <w:szCs w:val="24"/>
          <w:lang w:eastAsia="sk-SK"/>
        </w:rPr>
        <w:t xml:space="preserve">, ktorí sa starajú o to, aby </w:t>
      </w:r>
      <w:r>
        <w:rPr>
          <w:rFonts w:ascii="Times New Roman" w:eastAsia="Times New Roman" w:hAnsi="Times New Roman" w:cs="Times New Roman"/>
          <w:sz w:val="24"/>
          <w:szCs w:val="24"/>
          <w:lang w:eastAsia="sk-SK"/>
        </w:rPr>
        <w:t xml:space="preserve">sme si </w:t>
      </w:r>
      <w:r w:rsidRPr="004E735F">
        <w:rPr>
          <w:rFonts w:ascii="Times New Roman" w:eastAsia="Times New Roman" w:hAnsi="Times New Roman" w:cs="Times New Roman"/>
          <w:sz w:val="24"/>
          <w:szCs w:val="24"/>
          <w:lang w:eastAsia="sk-SK"/>
        </w:rPr>
        <w:t xml:space="preserve"> mohli k</w:t>
      </w:r>
      <w:r>
        <w:rPr>
          <w:rFonts w:ascii="Times New Roman" w:eastAsia="Times New Roman" w:hAnsi="Times New Roman" w:cs="Times New Roman"/>
          <w:sz w:val="24"/>
          <w:szCs w:val="24"/>
          <w:lang w:eastAsia="sk-SK"/>
        </w:rPr>
        <w:t>úpiť to, čo nevyhnutne potrebujeme</w:t>
      </w:r>
      <w:r w:rsidRPr="004E735F">
        <w:rPr>
          <w:rFonts w:ascii="Times New Roman" w:eastAsia="Times New Roman" w:hAnsi="Times New Roman" w:cs="Times New Roman"/>
          <w:sz w:val="24"/>
          <w:szCs w:val="24"/>
          <w:lang w:eastAsia="sk-SK"/>
        </w:rPr>
        <w:t xml:space="preserve"> pre život a svoje zdravie. Názory na potraviny a ich kvalitu sa rôznia. Sú aj takí ľudia, čo si ich chodia kupovať  do susedných krajín, pretože im pripadá, že slovenské potraviny nie sú kvalitné. Práveže naopak! Vieme my, čo sa nachádza v potravinách, ktoré pochádzajú z ďalekých a exotických krajín?!  Ako sa to dá zistiť? Ťažko alebo nijako! Avšak slovenské potraviny sú pravidelne kontrolované a</w:t>
      </w:r>
      <w:r>
        <w:rPr>
          <w:rFonts w:ascii="Times New Roman" w:eastAsia="Times New Roman" w:hAnsi="Times New Roman" w:cs="Times New Roman"/>
          <w:sz w:val="24"/>
          <w:szCs w:val="24"/>
          <w:lang w:eastAsia="sk-SK"/>
        </w:rPr>
        <w:t> podliehajú prísnym normám</w:t>
      </w:r>
      <w:r w:rsidRPr="004E735F">
        <w:rPr>
          <w:rFonts w:ascii="Times New Roman" w:eastAsia="Times New Roman" w:hAnsi="Times New Roman" w:cs="Times New Roman"/>
          <w:sz w:val="24"/>
          <w:szCs w:val="24"/>
          <w:lang w:eastAsia="sk-SK"/>
        </w:rPr>
        <w:t>. Pracovníci v laboratóriách robia prieskumy o kvalite výrobkov, takže sa naozaj nemusíme báť, že jeme niečo nezdravé. Žijeme na Slovensku, preto by sme mali  našej krajine dôverovať a čo najviac sa s</w:t>
      </w:r>
      <w:r>
        <w:rPr>
          <w:rFonts w:ascii="Times New Roman" w:eastAsia="Times New Roman" w:hAnsi="Times New Roman" w:cs="Times New Roman"/>
          <w:sz w:val="24"/>
          <w:szCs w:val="24"/>
          <w:lang w:eastAsia="sk-SK"/>
        </w:rPr>
        <w:t xml:space="preserve">nažiť podporiť </w:t>
      </w:r>
      <w:r w:rsidRPr="004E735F">
        <w:rPr>
          <w:rFonts w:ascii="Times New Roman" w:eastAsia="Times New Roman" w:hAnsi="Times New Roman" w:cs="Times New Roman"/>
          <w:sz w:val="24"/>
          <w:szCs w:val="24"/>
          <w:lang w:eastAsia="sk-SK"/>
        </w:rPr>
        <w:t xml:space="preserve"> milióny pracovitých rúk kúpou a </w:t>
      </w:r>
      <w:r>
        <w:rPr>
          <w:rFonts w:ascii="Times New Roman" w:eastAsia="Times New Roman" w:hAnsi="Times New Roman" w:cs="Times New Roman"/>
          <w:sz w:val="24"/>
          <w:szCs w:val="24"/>
          <w:lang w:eastAsia="sk-SK"/>
        </w:rPr>
        <w:t>spo</w:t>
      </w:r>
      <w:r w:rsidRPr="004E735F">
        <w:rPr>
          <w:rFonts w:ascii="Times New Roman" w:eastAsia="Times New Roman" w:hAnsi="Times New Roman" w:cs="Times New Roman"/>
          <w:sz w:val="24"/>
          <w:szCs w:val="24"/>
          <w:lang w:eastAsia="sk-SK"/>
        </w:rPr>
        <w:t xml:space="preserve">trebou slovenských výrobkov. </w:t>
      </w:r>
    </w:p>
    <w:p w:rsidR="00BF63C6" w:rsidRDefault="00992D3C" w:rsidP="00992D3C">
      <w:pPr>
        <w:spacing w:beforeAutospacing="1" w:after="0" w:line="360" w:lineRule="auto"/>
      </w:pPr>
      <w:r>
        <w:rPr>
          <w:rFonts w:ascii="Times New Roman" w:hAnsi="Times New Roman"/>
          <w:sz w:val="24"/>
          <w:szCs w:val="24"/>
        </w:rPr>
        <w:t xml:space="preserve">autor práce: </w:t>
      </w:r>
      <w:r w:rsidRPr="00B55F59">
        <w:rPr>
          <w:rFonts w:ascii="Times New Roman" w:eastAsia="Times New Roman" w:hAnsi="Times New Roman" w:cs="Times New Roman"/>
          <w:b/>
          <w:sz w:val="24"/>
          <w:szCs w:val="24"/>
          <w:lang w:eastAsia="sk-SK"/>
        </w:rPr>
        <w:t xml:space="preserve">Vladimíra </w:t>
      </w:r>
      <w:proofErr w:type="spellStart"/>
      <w:r w:rsidRPr="00B55F59">
        <w:rPr>
          <w:rFonts w:ascii="Times New Roman" w:eastAsia="Times New Roman" w:hAnsi="Times New Roman" w:cs="Times New Roman"/>
          <w:b/>
          <w:sz w:val="24"/>
          <w:szCs w:val="24"/>
          <w:lang w:eastAsia="sk-SK"/>
        </w:rPr>
        <w:t>Dimunová</w:t>
      </w:r>
      <w:proofErr w:type="spellEnd"/>
      <w:r>
        <w:rPr>
          <w:rFonts w:ascii="Times New Roman" w:eastAsia="Times New Roman" w:hAnsi="Times New Roman" w:cs="Times New Roman"/>
          <w:b/>
          <w:sz w:val="24"/>
          <w:szCs w:val="24"/>
          <w:lang w:eastAsia="sk-SK"/>
        </w:rPr>
        <w:br/>
      </w:r>
      <w:r>
        <w:rPr>
          <w:rFonts w:ascii="Times New Roman" w:hAnsi="Times New Roman"/>
          <w:sz w:val="24"/>
          <w:szCs w:val="24"/>
        </w:rPr>
        <w:t xml:space="preserve">ročník: </w:t>
      </w:r>
      <w:r w:rsidRPr="007E7BC0">
        <w:rPr>
          <w:rFonts w:ascii="Times New Roman" w:hAnsi="Times New Roman"/>
          <w:b/>
          <w:sz w:val="24"/>
          <w:szCs w:val="24"/>
        </w:rPr>
        <w:t>V</w:t>
      </w:r>
      <w:r>
        <w:rPr>
          <w:rFonts w:ascii="Times New Roman" w:hAnsi="Times New Roman"/>
          <w:b/>
          <w:sz w:val="24"/>
          <w:szCs w:val="24"/>
        </w:rPr>
        <w:t>I</w:t>
      </w:r>
      <w:r>
        <w:rPr>
          <w:rFonts w:ascii="Times New Roman" w:hAnsi="Times New Roman"/>
          <w:b/>
          <w:sz w:val="24"/>
          <w:szCs w:val="24"/>
        </w:rPr>
        <w:br/>
      </w:r>
      <w:r>
        <w:rPr>
          <w:rFonts w:ascii="Times New Roman" w:hAnsi="Times New Roman"/>
          <w:sz w:val="24"/>
          <w:szCs w:val="24"/>
        </w:rPr>
        <w:t>adresa školy:</w:t>
      </w:r>
      <w:r w:rsidRPr="007E7BC0">
        <w:rPr>
          <w:rFonts w:ascii="Times New Roman" w:hAnsi="Times New Roman"/>
          <w:b/>
          <w:sz w:val="24"/>
          <w:szCs w:val="24"/>
        </w:rPr>
        <w:t xml:space="preserve"> </w:t>
      </w:r>
      <w:r w:rsidRPr="00992D3C">
        <w:rPr>
          <w:rFonts w:ascii="Times New Roman" w:eastAsia="Times New Roman" w:hAnsi="Times New Roman" w:cs="Times New Roman"/>
          <w:b/>
          <w:sz w:val="24"/>
          <w:szCs w:val="24"/>
          <w:lang w:eastAsia="sk-SK"/>
        </w:rPr>
        <w:t>Základná škola, Komenského 135/6, 06801 Medzilaborce</w:t>
      </w:r>
      <w:r>
        <w:rPr>
          <w:rFonts w:ascii="Times New Roman" w:eastAsia="Times New Roman" w:hAnsi="Times New Roman" w:cs="Times New Roman"/>
          <w:b/>
          <w:sz w:val="24"/>
          <w:szCs w:val="24"/>
          <w:lang w:eastAsia="sk-SK"/>
        </w:rPr>
        <w:br/>
      </w:r>
      <w:r w:rsidR="009C5DA1" w:rsidRPr="009C5DA1">
        <w:rPr>
          <w:rFonts w:ascii="Times New Roman" w:eastAsia="Times New Roman" w:hAnsi="Times New Roman" w:cs="Times New Roman"/>
          <w:sz w:val="24"/>
          <w:szCs w:val="24"/>
          <w:lang w:eastAsia="sk-SK"/>
        </w:rPr>
        <w:t>meno učiteľa:</w:t>
      </w:r>
      <w:r w:rsidR="009C5DA1">
        <w:rPr>
          <w:rFonts w:ascii="Times New Roman" w:eastAsia="Times New Roman" w:hAnsi="Times New Roman" w:cs="Times New Roman"/>
          <w:b/>
          <w:sz w:val="24"/>
          <w:szCs w:val="24"/>
          <w:lang w:eastAsia="sk-SK"/>
        </w:rPr>
        <w:t xml:space="preserve"> </w:t>
      </w:r>
      <w:r w:rsidRPr="00992D3C">
        <w:rPr>
          <w:rFonts w:ascii="Times New Roman" w:eastAsia="Times New Roman" w:hAnsi="Times New Roman" w:cs="Times New Roman"/>
          <w:b/>
          <w:sz w:val="24"/>
          <w:szCs w:val="24"/>
          <w:lang w:eastAsia="sk-SK"/>
        </w:rPr>
        <w:t xml:space="preserve">PhDr. Natália </w:t>
      </w:r>
      <w:proofErr w:type="spellStart"/>
      <w:r w:rsidRPr="00992D3C">
        <w:rPr>
          <w:rFonts w:ascii="Times New Roman" w:eastAsia="Times New Roman" w:hAnsi="Times New Roman" w:cs="Times New Roman"/>
          <w:b/>
          <w:sz w:val="24"/>
          <w:szCs w:val="24"/>
          <w:lang w:eastAsia="sk-SK"/>
        </w:rPr>
        <w:t>Hriseňková</w:t>
      </w:r>
      <w:proofErr w:type="spellEnd"/>
      <w:r>
        <w:rPr>
          <w:rFonts w:ascii="Times New Roman" w:eastAsia="Times New Roman" w:hAnsi="Times New Roman" w:cs="Times New Roman"/>
          <w:sz w:val="24"/>
          <w:szCs w:val="24"/>
          <w:lang w:eastAsia="sk-SK"/>
        </w:rPr>
        <w:t xml:space="preserve">      </w:t>
      </w:r>
    </w:p>
    <w:sectPr w:rsidR="00BF63C6" w:rsidSect="00121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D44"/>
    <w:rsid w:val="0012130A"/>
    <w:rsid w:val="00992D3C"/>
    <w:rsid w:val="009C5DA1"/>
    <w:rsid w:val="00BF63C6"/>
    <w:rsid w:val="00D11D44"/>
    <w:rsid w:val="00EF11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1D4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11D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2001</Characters>
  <Application>Microsoft Office Word</Application>
  <DocSecurity>0</DocSecurity>
  <Lines>16</Lines>
  <Paragraphs>4</Paragraphs>
  <ScaleCrop>false</ScaleCrop>
  <Company>Hewlett-Packard</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Hrisenko</dc:creator>
  <cp:keywords/>
  <dc:description/>
  <cp:lastModifiedBy>User</cp:lastModifiedBy>
  <cp:revision>3</cp:revision>
  <dcterms:created xsi:type="dcterms:W3CDTF">2016-10-13T06:18:00Z</dcterms:created>
  <dcterms:modified xsi:type="dcterms:W3CDTF">2016-11-09T03:41:00Z</dcterms:modified>
</cp:coreProperties>
</file>